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40" w:rsidRPr="00BE7346" w:rsidRDefault="00BE7346" w:rsidP="00BE7346">
      <w:pPr>
        <w:spacing w:line="240" w:lineRule="auto"/>
        <w:contextualSpacing/>
        <w:jc w:val="center"/>
        <w:rPr>
          <w:b/>
        </w:rPr>
      </w:pPr>
      <w:r w:rsidRPr="00BE7346">
        <w:rPr>
          <w:b/>
        </w:rPr>
        <w:t>Finfish Task Force Meeting</w:t>
      </w:r>
    </w:p>
    <w:p w:rsidR="00BE7346" w:rsidRPr="00BE7346" w:rsidRDefault="00BE7346" w:rsidP="00BE7346">
      <w:pPr>
        <w:spacing w:line="240" w:lineRule="auto"/>
        <w:contextualSpacing/>
        <w:jc w:val="center"/>
        <w:rPr>
          <w:b/>
        </w:rPr>
      </w:pPr>
      <w:r w:rsidRPr="00BE7346">
        <w:rPr>
          <w:b/>
        </w:rPr>
        <w:t>Wednesday, March 15, 2023, 10:00am</w:t>
      </w:r>
    </w:p>
    <w:p w:rsidR="00BE7346" w:rsidRPr="00BE7346" w:rsidRDefault="00BE7346" w:rsidP="00BE7346">
      <w:pPr>
        <w:spacing w:line="240" w:lineRule="auto"/>
        <w:contextualSpacing/>
        <w:jc w:val="center"/>
        <w:rPr>
          <w:b/>
        </w:rPr>
      </w:pPr>
      <w:r w:rsidRPr="00BE7346">
        <w:rPr>
          <w:b/>
        </w:rPr>
        <w:t>LDWF Headquarters</w:t>
      </w:r>
    </w:p>
    <w:p w:rsidR="00BE7346" w:rsidRPr="00BE7346" w:rsidRDefault="00BE7346" w:rsidP="00BE7346">
      <w:pPr>
        <w:spacing w:line="240" w:lineRule="auto"/>
        <w:contextualSpacing/>
        <w:jc w:val="center"/>
        <w:rPr>
          <w:b/>
        </w:rPr>
      </w:pPr>
      <w:r w:rsidRPr="00BE7346">
        <w:rPr>
          <w:b/>
        </w:rPr>
        <w:t>2000 Quail Drive</w:t>
      </w:r>
    </w:p>
    <w:p w:rsidR="00BE7346" w:rsidRDefault="00BE7346" w:rsidP="00BE7346">
      <w:pPr>
        <w:spacing w:line="240" w:lineRule="auto"/>
        <w:contextualSpacing/>
        <w:jc w:val="center"/>
        <w:rPr>
          <w:b/>
        </w:rPr>
      </w:pPr>
      <w:r w:rsidRPr="00BE7346">
        <w:rPr>
          <w:b/>
        </w:rPr>
        <w:t>Baton Rouge, LA 70808</w:t>
      </w:r>
    </w:p>
    <w:p w:rsidR="00BE7346" w:rsidRDefault="00BE7346" w:rsidP="00BE7346">
      <w:pPr>
        <w:spacing w:line="240" w:lineRule="auto"/>
        <w:contextualSpacing/>
        <w:rPr>
          <w:b/>
        </w:rPr>
      </w:pPr>
    </w:p>
    <w:p w:rsidR="00BE7346" w:rsidRDefault="00BE7346" w:rsidP="00BE7346">
      <w:pPr>
        <w:spacing w:line="240" w:lineRule="auto"/>
        <w:contextualSpacing/>
      </w:pPr>
      <w:r>
        <w:rPr>
          <w:b/>
        </w:rPr>
        <w:t xml:space="preserve">I. </w:t>
      </w:r>
      <w:r w:rsidRPr="00BE7346">
        <w:t>Pledge of Allegiance</w:t>
      </w:r>
    </w:p>
    <w:p w:rsidR="00BE7346" w:rsidRDefault="00BE7346" w:rsidP="00BE7346">
      <w:pPr>
        <w:spacing w:line="240" w:lineRule="auto"/>
        <w:contextualSpacing/>
      </w:pPr>
      <w:r w:rsidRPr="00BE7346">
        <w:rPr>
          <w:b/>
        </w:rPr>
        <w:t>II.</w:t>
      </w:r>
      <w:r>
        <w:rPr>
          <w:b/>
        </w:rPr>
        <w:t xml:space="preserve"> </w:t>
      </w:r>
      <w:r>
        <w:t>Roll call and introduction of guests</w:t>
      </w:r>
    </w:p>
    <w:p w:rsidR="002918FA" w:rsidRDefault="002918FA" w:rsidP="00BE7346">
      <w:pPr>
        <w:spacing w:line="240" w:lineRule="auto"/>
        <w:contextualSpacing/>
      </w:pPr>
    </w:p>
    <w:p w:rsidR="00BE7346" w:rsidRDefault="00BE7346" w:rsidP="00BE7346">
      <w:pPr>
        <w:spacing w:line="240" w:lineRule="auto"/>
        <w:contextualSpacing/>
        <w:rPr>
          <w:b/>
        </w:rPr>
      </w:pPr>
      <w:r w:rsidRPr="00BE7346">
        <w:rPr>
          <w:b/>
        </w:rPr>
        <w:t>Voting Members Present:</w:t>
      </w:r>
    </w:p>
    <w:p w:rsidR="002918FA" w:rsidRDefault="002918FA" w:rsidP="00BE7346">
      <w:pPr>
        <w:spacing w:line="240" w:lineRule="auto"/>
        <w:contextualSpacing/>
      </w:pPr>
      <w:r w:rsidRPr="002918FA">
        <w:t xml:space="preserve">James </w:t>
      </w:r>
      <w:proofErr w:type="spellStart"/>
      <w:r w:rsidRPr="002918FA">
        <w:t>Pelas</w:t>
      </w:r>
      <w:proofErr w:type="spellEnd"/>
    </w:p>
    <w:p w:rsidR="002918FA" w:rsidRPr="002918FA" w:rsidRDefault="002918FA" w:rsidP="002918FA">
      <w:pPr>
        <w:spacing w:line="240" w:lineRule="auto"/>
        <w:contextualSpacing/>
      </w:pPr>
      <w:proofErr w:type="spellStart"/>
      <w:r w:rsidRPr="002918FA">
        <w:t>Acy</w:t>
      </w:r>
      <w:proofErr w:type="spellEnd"/>
      <w:r w:rsidRPr="002918FA">
        <w:t xml:space="preserve"> Cooper, III</w:t>
      </w:r>
    </w:p>
    <w:p w:rsidR="002918FA" w:rsidRDefault="002918FA" w:rsidP="00BE7346">
      <w:pPr>
        <w:spacing w:line="240" w:lineRule="auto"/>
        <w:contextualSpacing/>
      </w:pPr>
      <w:r>
        <w:t>Daniel Edgar</w:t>
      </w:r>
    </w:p>
    <w:p w:rsidR="002918FA" w:rsidRDefault="002918FA" w:rsidP="00BE7346">
      <w:pPr>
        <w:spacing w:line="240" w:lineRule="auto"/>
        <w:contextualSpacing/>
      </w:pPr>
      <w:r>
        <w:t xml:space="preserve">Stuart </w:t>
      </w:r>
      <w:proofErr w:type="spellStart"/>
      <w:r>
        <w:t>Billeaud</w:t>
      </w:r>
      <w:proofErr w:type="spellEnd"/>
    </w:p>
    <w:p w:rsidR="002918FA" w:rsidRDefault="002918FA" w:rsidP="00BE7346">
      <w:pPr>
        <w:spacing w:line="240" w:lineRule="auto"/>
        <w:contextualSpacing/>
      </w:pPr>
      <w:r>
        <w:t>Ben Graham</w:t>
      </w:r>
    </w:p>
    <w:p w:rsidR="002918FA" w:rsidRDefault="002918FA" w:rsidP="00BE7346">
      <w:pPr>
        <w:spacing w:line="240" w:lineRule="auto"/>
        <w:contextualSpacing/>
      </w:pPr>
      <w:r>
        <w:t xml:space="preserve">George </w:t>
      </w:r>
      <w:proofErr w:type="spellStart"/>
      <w:r>
        <w:t>Huye</w:t>
      </w:r>
      <w:proofErr w:type="spellEnd"/>
    </w:p>
    <w:p w:rsidR="002918FA" w:rsidRDefault="002918FA" w:rsidP="00BE7346">
      <w:pPr>
        <w:spacing w:line="240" w:lineRule="auto"/>
        <w:contextualSpacing/>
      </w:pPr>
      <w:r>
        <w:t xml:space="preserve">Steve </w:t>
      </w:r>
      <w:proofErr w:type="spellStart"/>
      <w:r>
        <w:t>Rockwieler</w:t>
      </w:r>
      <w:proofErr w:type="spellEnd"/>
    </w:p>
    <w:p w:rsidR="002918FA" w:rsidRPr="002918FA" w:rsidRDefault="002918FA" w:rsidP="00BE7346">
      <w:pPr>
        <w:spacing w:line="240" w:lineRule="auto"/>
        <w:contextualSpacing/>
      </w:pPr>
    </w:p>
    <w:p w:rsidR="00BE7346" w:rsidRDefault="00BE7346" w:rsidP="00BE7346">
      <w:pPr>
        <w:spacing w:line="240" w:lineRule="auto"/>
        <w:contextualSpacing/>
        <w:rPr>
          <w:b/>
        </w:rPr>
      </w:pPr>
      <w:r w:rsidRPr="00BE7346">
        <w:rPr>
          <w:b/>
        </w:rPr>
        <w:t>Voting Members Absent:</w:t>
      </w:r>
    </w:p>
    <w:p w:rsidR="002918FA" w:rsidRPr="002918FA" w:rsidRDefault="002918FA" w:rsidP="00BE7346">
      <w:pPr>
        <w:spacing w:line="240" w:lineRule="auto"/>
        <w:contextualSpacing/>
      </w:pPr>
      <w:r w:rsidRPr="002918FA">
        <w:t>Wayne Rollo</w:t>
      </w:r>
    </w:p>
    <w:p w:rsidR="002918FA" w:rsidRPr="002918FA" w:rsidRDefault="002918FA" w:rsidP="00BE7346">
      <w:pPr>
        <w:spacing w:line="240" w:lineRule="auto"/>
        <w:contextualSpacing/>
      </w:pPr>
      <w:r w:rsidRPr="002918FA">
        <w:t>Daryl Simon</w:t>
      </w:r>
    </w:p>
    <w:p w:rsidR="002918FA" w:rsidRPr="002918FA" w:rsidRDefault="002918FA" w:rsidP="00BE7346">
      <w:pPr>
        <w:spacing w:line="240" w:lineRule="auto"/>
        <w:contextualSpacing/>
      </w:pPr>
      <w:r w:rsidRPr="002918FA">
        <w:t>Jay Trotter</w:t>
      </w:r>
    </w:p>
    <w:p w:rsidR="002918FA" w:rsidRPr="002918FA" w:rsidRDefault="002918FA" w:rsidP="00BE7346">
      <w:pPr>
        <w:spacing w:line="240" w:lineRule="auto"/>
        <w:contextualSpacing/>
      </w:pPr>
      <w:r w:rsidRPr="002918FA">
        <w:t>Adam Guillory</w:t>
      </w:r>
    </w:p>
    <w:p w:rsidR="002918FA" w:rsidRPr="00BE7346" w:rsidRDefault="002918FA" w:rsidP="00BE7346">
      <w:pPr>
        <w:spacing w:line="240" w:lineRule="auto"/>
        <w:contextualSpacing/>
        <w:rPr>
          <w:b/>
        </w:rPr>
      </w:pPr>
    </w:p>
    <w:p w:rsidR="00BE7346" w:rsidRDefault="00BE7346" w:rsidP="00BE7346">
      <w:pPr>
        <w:spacing w:line="240" w:lineRule="auto"/>
        <w:contextualSpacing/>
        <w:rPr>
          <w:b/>
        </w:rPr>
      </w:pPr>
      <w:r w:rsidRPr="00BE7346">
        <w:rPr>
          <w:b/>
        </w:rPr>
        <w:t>Non-Voting Members Present:</w:t>
      </w:r>
    </w:p>
    <w:p w:rsidR="002918FA" w:rsidRPr="002918FA" w:rsidRDefault="002918FA" w:rsidP="00BE7346">
      <w:pPr>
        <w:spacing w:line="240" w:lineRule="auto"/>
        <w:contextualSpacing/>
      </w:pPr>
      <w:r w:rsidRPr="002918FA">
        <w:t xml:space="preserve">Jason </w:t>
      </w:r>
      <w:proofErr w:type="spellStart"/>
      <w:r w:rsidRPr="002918FA">
        <w:t>Adriance</w:t>
      </w:r>
      <w:proofErr w:type="spellEnd"/>
    </w:p>
    <w:p w:rsidR="002918FA" w:rsidRPr="002918FA" w:rsidRDefault="002918FA" w:rsidP="00BE7346">
      <w:pPr>
        <w:spacing w:line="240" w:lineRule="auto"/>
        <w:contextualSpacing/>
      </w:pPr>
      <w:r w:rsidRPr="002918FA">
        <w:t xml:space="preserve">Edward </w:t>
      </w:r>
      <w:proofErr w:type="spellStart"/>
      <w:r w:rsidRPr="002918FA">
        <w:t>Skena</w:t>
      </w:r>
      <w:proofErr w:type="spellEnd"/>
    </w:p>
    <w:p w:rsidR="002918FA" w:rsidRPr="002918FA" w:rsidRDefault="002918FA" w:rsidP="00BE7346">
      <w:pPr>
        <w:spacing w:line="240" w:lineRule="auto"/>
        <w:contextualSpacing/>
      </w:pPr>
      <w:r w:rsidRPr="002918FA">
        <w:t>Jack Isaacs</w:t>
      </w:r>
    </w:p>
    <w:p w:rsidR="002918FA" w:rsidRPr="002918FA" w:rsidRDefault="002918FA" w:rsidP="00BE7346">
      <w:pPr>
        <w:spacing w:line="240" w:lineRule="auto"/>
        <w:contextualSpacing/>
      </w:pPr>
      <w:r w:rsidRPr="002918FA">
        <w:t>Gene Cavalier</w:t>
      </w:r>
    </w:p>
    <w:p w:rsidR="002918FA" w:rsidRPr="00BE7346" w:rsidRDefault="002918FA" w:rsidP="00BE7346">
      <w:pPr>
        <w:spacing w:line="240" w:lineRule="auto"/>
        <w:contextualSpacing/>
        <w:rPr>
          <w:b/>
        </w:rPr>
      </w:pPr>
    </w:p>
    <w:p w:rsidR="00BE7346" w:rsidRDefault="00BE7346" w:rsidP="00BE7346">
      <w:pPr>
        <w:spacing w:line="240" w:lineRule="auto"/>
        <w:contextualSpacing/>
        <w:rPr>
          <w:b/>
        </w:rPr>
      </w:pPr>
      <w:r w:rsidRPr="00BE7346">
        <w:rPr>
          <w:b/>
        </w:rPr>
        <w:t>Non-Voting Members Absent:</w:t>
      </w:r>
    </w:p>
    <w:p w:rsidR="002918FA" w:rsidRPr="002918FA" w:rsidRDefault="002918FA" w:rsidP="00BE7346">
      <w:pPr>
        <w:spacing w:line="240" w:lineRule="auto"/>
        <w:contextualSpacing/>
      </w:pPr>
      <w:r w:rsidRPr="002918FA">
        <w:t>Justin Gremillion</w:t>
      </w:r>
    </w:p>
    <w:p w:rsidR="00BE7346" w:rsidRDefault="00BE7346" w:rsidP="00BE7346">
      <w:pPr>
        <w:spacing w:line="240" w:lineRule="auto"/>
        <w:contextualSpacing/>
        <w:rPr>
          <w:b/>
        </w:rPr>
      </w:pPr>
    </w:p>
    <w:p w:rsidR="00BE7346" w:rsidRDefault="00BE7346" w:rsidP="00BE7346">
      <w:pPr>
        <w:spacing w:line="240" w:lineRule="auto"/>
        <w:contextualSpacing/>
      </w:pPr>
      <w:r>
        <w:rPr>
          <w:b/>
        </w:rPr>
        <w:t>III.</w:t>
      </w:r>
      <w:r>
        <w:t xml:space="preserve"> </w:t>
      </w:r>
      <w:r w:rsidR="00710161">
        <w:t>Steve</w:t>
      </w:r>
      <w:r w:rsidR="002918FA">
        <w:t xml:space="preserve"> </w:t>
      </w:r>
      <w:proofErr w:type="spellStart"/>
      <w:r w:rsidR="002918FA">
        <w:t>Rockwieler</w:t>
      </w:r>
      <w:proofErr w:type="spellEnd"/>
      <w:r w:rsidR="00710161">
        <w:t xml:space="preserve"> </w:t>
      </w:r>
      <w:r>
        <w:t>motioned to approve the December 7, 2022</w:t>
      </w:r>
      <w:r w:rsidR="00A21BE6">
        <w:t xml:space="preserve"> meeting minutes</w:t>
      </w:r>
      <w:r>
        <w:t xml:space="preserve">, </w:t>
      </w:r>
      <w:proofErr w:type="gramStart"/>
      <w:r>
        <w:t>2</w:t>
      </w:r>
      <w:r w:rsidRPr="00BE7346">
        <w:rPr>
          <w:vertAlign w:val="superscript"/>
        </w:rPr>
        <w:t>nd</w:t>
      </w:r>
      <w:proofErr w:type="gramEnd"/>
      <w:r>
        <w:t xml:space="preserve"> by</w:t>
      </w:r>
      <w:r w:rsidR="00710161">
        <w:t xml:space="preserve"> Daniel</w:t>
      </w:r>
      <w:r w:rsidR="002918FA">
        <w:t xml:space="preserve"> Edgar. Motion carries.</w:t>
      </w:r>
    </w:p>
    <w:p w:rsidR="002918FA" w:rsidRDefault="002918FA" w:rsidP="00BE7346">
      <w:pPr>
        <w:spacing w:line="240" w:lineRule="auto"/>
        <w:contextualSpacing/>
      </w:pPr>
    </w:p>
    <w:p w:rsidR="00BE7346" w:rsidRDefault="00BE7346" w:rsidP="00BE7346">
      <w:pPr>
        <w:spacing w:line="240" w:lineRule="auto"/>
        <w:contextualSpacing/>
      </w:pPr>
      <w:r w:rsidRPr="00BE7346">
        <w:rPr>
          <w:b/>
        </w:rPr>
        <w:t>IV.</w:t>
      </w:r>
      <w:r>
        <w:rPr>
          <w:b/>
        </w:rPr>
        <w:t xml:space="preserve"> </w:t>
      </w:r>
      <w:r w:rsidR="00710161" w:rsidRPr="00710161">
        <w:t>George</w:t>
      </w:r>
      <w:r w:rsidR="00710161">
        <w:rPr>
          <w:b/>
        </w:rPr>
        <w:t xml:space="preserve"> </w:t>
      </w:r>
      <w:proofErr w:type="spellStart"/>
      <w:r w:rsidR="00710161">
        <w:t>Huye</w:t>
      </w:r>
      <w:proofErr w:type="spellEnd"/>
      <w:r w:rsidR="00710161">
        <w:rPr>
          <w:b/>
        </w:rPr>
        <w:t xml:space="preserve"> </w:t>
      </w:r>
      <w:r w:rsidR="00A21BE6">
        <w:t>motioned to approve the March 15, 2023 meeting agenda, 2</w:t>
      </w:r>
      <w:r w:rsidR="00A21BE6" w:rsidRPr="00A21BE6">
        <w:rPr>
          <w:vertAlign w:val="superscript"/>
        </w:rPr>
        <w:t>nd</w:t>
      </w:r>
      <w:r w:rsidR="00A21BE6">
        <w:t xml:space="preserve"> by </w:t>
      </w:r>
      <w:r w:rsidR="00710161">
        <w:t>Daniel</w:t>
      </w:r>
      <w:r w:rsidR="002918FA">
        <w:t xml:space="preserve"> Edgar. Motion carries.</w:t>
      </w:r>
    </w:p>
    <w:p w:rsidR="00A21BE6" w:rsidRDefault="00A21BE6" w:rsidP="00BE7346">
      <w:pPr>
        <w:spacing w:line="240" w:lineRule="auto"/>
        <w:contextualSpacing/>
      </w:pPr>
    </w:p>
    <w:p w:rsidR="00A21BE6" w:rsidRDefault="00A21BE6" w:rsidP="00BE7346">
      <w:pPr>
        <w:spacing w:line="240" w:lineRule="auto"/>
        <w:contextualSpacing/>
      </w:pPr>
      <w:r w:rsidRPr="00A21BE6">
        <w:rPr>
          <w:b/>
        </w:rPr>
        <w:t>V.</w:t>
      </w:r>
      <w:r>
        <w:rPr>
          <w:b/>
        </w:rPr>
        <w:t xml:space="preserve"> </w:t>
      </w:r>
      <w:r w:rsidR="00FE2F71">
        <w:t>New Business</w:t>
      </w:r>
    </w:p>
    <w:p w:rsidR="00A21BE6" w:rsidRDefault="00710161" w:rsidP="00A21BE6">
      <w:pPr>
        <w:pStyle w:val="ListParagraph"/>
        <w:numPr>
          <w:ilvl w:val="0"/>
          <w:numId w:val="1"/>
        </w:numPr>
        <w:spacing w:line="240" w:lineRule="auto"/>
      </w:pPr>
      <w:r>
        <w:t xml:space="preserve">Jason </w:t>
      </w:r>
      <w:proofErr w:type="spellStart"/>
      <w:r>
        <w:t>Adriance</w:t>
      </w:r>
      <w:proofErr w:type="spellEnd"/>
      <w:r>
        <w:t xml:space="preserve"> provided an update on spotted seatrout proposed rule oversight hearing and next steps</w:t>
      </w:r>
    </w:p>
    <w:p w:rsidR="002918FA" w:rsidRDefault="002918FA" w:rsidP="00FE2F71">
      <w:pPr>
        <w:pStyle w:val="ListParagraph"/>
        <w:numPr>
          <w:ilvl w:val="0"/>
          <w:numId w:val="1"/>
        </w:numPr>
        <w:spacing w:line="240" w:lineRule="auto"/>
      </w:pPr>
      <w:r>
        <w:t xml:space="preserve">Jason </w:t>
      </w:r>
      <w:proofErr w:type="spellStart"/>
      <w:r>
        <w:t>Adriance</w:t>
      </w:r>
      <w:proofErr w:type="spellEnd"/>
      <w:r>
        <w:t xml:space="preserve"> provided an update on the upcoming recreational season for greater amberjack and potential increase in the red snapper allocation</w:t>
      </w:r>
    </w:p>
    <w:p w:rsidR="00710161" w:rsidRDefault="002918FA" w:rsidP="002918FA">
      <w:pPr>
        <w:spacing w:line="240" w:lineRule="auto"/>
      </w:pPr>
      <w:proofErr w:type="gramStart"/>
      <w:r>
        <w:t xml:space="preserve">Jason </w:t>
      </w:r>
      <w:proofErr w:type="spellStart"/>
      <w:r>
        <w:t>Adriance</w:t>
      </w:r>
      <w:proofErr w:type="spellEnd"/>
      <w:r>
        <w:t xml:space="preserve"> stated that </w:t>
      </w:r>
      <w:r w:rsidR="00FE2F71">
        <w:t>NOAA informed LDWF late last year</w:t>
      </w:r>
      <w:r w:rsidR="006569D4">
        <w:t>/ earlier this year</w:t>
      </w:r>
      <w:r w:rsidR="00FE2F71">
        <w:t xml:space="preserve"> that t</w:t>
      </w:r>
      <w:r>
        <w:t>here will be a closure for the M</w:t>
      </w:r>
      <w:r w:rsidR="00FE2F71">
        <w:t xml:space="preserve">ay recreational greater amberjack season, </w:t>
      </w:r>
      <w:r w:rsidR="006569D4">
        <w:t>the recreational season will not</w:t>
      </w:r>
      <w:r w:rsidR="00FE2F71">
        <w:t xml:space="preserve"> reopen until August 1</w:t>
      </w:r>
      <w:r w:rsidR="006569D4">
        <w:t xml:space="preserve">, when NOAA will track the landings at that point, this is </w:t>
      </w:r>
      <w:r w:rsidR="00FE2F71">
        <w:t>all an effort to reduce o</w:t>
      </w:r>
      <w:r w:rsidR="00E308A0">
        <w:t>verfishing in</w:t>
      </w:r>
      <w:r w:rsidR="006569D4">
        <w:t xml:space="preserve"> </w:t>
      </w:r>
      <w:r w:rsidR="006569D4">
        <w:lastRenderedPageBreak/>
        <w:t>the stock,</w:t>
      </w:r>
      <w:r w:rsidR="00E308A0">
        <w:t xml:space="preserve"> there</w:t>
      </w:r>
      <w:r w:rsidR="00FE2F71">
        <w:t xml:space="preserve"> have been some adjustments to the annual catch</w:t>
      </w:r>
      <w:r w:rsidR="006569D4">
        <w:t xml:space="preserve"> for greater amberjack, both commercial and recreational,</w:t>
      </w:r>
      <w:r w:rsidR="00FE2F71">
        <w:t xml:space="preserve"> that will likely impact the </w:t>
      </w:r>
      <w:r w:rsidR="006569D4">
        <w:t>2023/24 season, but we do not know how much yet.</w:t>
      </w:r>
      <w:proofErr w:type="gramEnd"/>
      <w:r w:rsidR="006569D4">
        <w:t xml:space="preserve"> </w:t>
      </w:r>
    </w:p>
    <w:p w:rsidR="00FE2F71" w:rsidRDefault="006569D4" w:rsidP="00FE2F71">
      <w:pPr>
        <w:spacing w:line="240" w:lineRule="auto"/>
      </w:pPr>
      <w:r>
        <w:t xml:space="preserve">Red Snapper update- the </w:t>
      </w:r>
      <w:r w:rsidR="00AB65F5">
        <w:t>2022</w:t>
      </w:r>
      <w:r>
        <w:t xml:space="preserve"> season was </w:t>
      </w:r>
      <w:r w:rsidR="00AB65F5">
        <w:t>62 days,</w:t>
      </w:r>
      <w:r>
        <w:t xml:space="preserve"> opened on weekend only, 3 fish season,</w:t>
      </w:r>
      <w:r w:rsidR="00AB65F5">
        <w:t xml:space="preserve"> closed September 18 </w:t>
      </w:r>
      <w:r>
        <w:t>re</w:t>
      </w:r>
      <w:r w:rsidR="00AB65F5">
        <w:t>opened for another 7 days in October</w:t>
      </w:r>
      <w:r>
        <w:t xml:space="preserve"> because we had about 40,000 pounds left, reopened daily at 4 fish and ended up with about 2300 pounds</w:t>
      </w:r>
      <w:r w:rsidR="00AB65F5">
        <w:t xml:space="preserve"> over,</w:t>
      </w:r>
      <w:r>
        <w:t xml:space="preserve"> so that amount will be deducted from next year’s season.</w:t>
      </w:r>
      <w:r w:rsidR="00AB65F5">
        <w:t xml:space="preserve"> NOAA has </w:t>
      </w:r>
      <w:r>
        <w:t>published some revised</w:t>
      </w:r>
      <w:r w:rsidR="00AB65F5">
        <w:t xml:space="preserve"> state allocations</w:t>
      </w:r>
      <w:r>
        <w:t xml:space="preserve"> based on new allowable catch that came out of the Gulf Council SSC and that should give us about 122,000 more pounds for next year, so we will be fishing until about 932,000 pounds.</w:t>
      </w:r>
      <w:r w:rsidR="00E308A0">
        <w:t xml:space="preserve"> LDWF C</w:t>
      </w:r>
      <w:r>
        <w:t>ommission will take this season</w:t>
      </w:r>
      <w:r w:rsidR="00AB65F5">
        <w:t xml:space="preserve"> up at the</w:t>
      </w:r>
      <w:r>
        <w:t>ir</w:t>
      </w:r>
      <w:r w:rsidR="00AB65F5">
        <w:t xml:space="preserve"> April </w:t>
      </w:r>
      <w:r>
        <w:t xml:space="preserve">2023 </w:t>
      </w:r>
      <w:r w:rsidR="00AB65F5">
        <w:t>meeting</w:t>
      </w:r>
    </w:p>
    <w:p w:rsidR="00AB65F5" w:rsidRDefault="00AB65F5" w:rsidP="00AB65F5">
      <w:pPr>
        <w:pStyle w:val="ListParagraph"/>
        <w:numPr>
          <w:ilvl w:val="0"/>
          <w:numId w:val="1"/>
        </w:numPr>
        <w:spacing w:line="240" w:lineRule="auto"/>
      </w:pPr>
      <w:r>
        <w:t>Brian Lezina provided an update on t</w:t>
      </w:r>
      <w:r w:rsidR="00E308A0">
        <w:t>he Mid-</w:t>
      </w:r>
      <w:proofErr w:type="spellStart"/>
      <w:r w:rsidR="00E308A0">
        <w:t>B</w:t>
      </w:r>
      <w:r>
        <w:t>arataria</w:t>
      </w:r>
      <w:proofErr w:type="spellEnd"/>
      <w:r>
        <w:t xml:space="preserve"> </w:t>
      </w:r>
      <w:r w:rsidR="00840A1F">
        <w:t>Sediment D</w:t>
      </w:r>
      <w:r>
        <w:t>iversion</w:t>
      </w:r>
    </w:p>
    <w:p w:rsidR="00840A1F" w:rsidRDefault="00840A1F" w:rsidP="00840A1F">
      <w:pPr>
        <w:spacing w:line="240" w:lineRule="auto"/>
      </w:pPr>
      <w:r w:rsidRPr="00840A1F">
        <w:rPr>
          <w:noProof/>
        </w:rPr>
        <w:drawing>
          <wp:inline distT="0" distB="0" distL="0" distR="0" wp14:anchorId="49E08D00" wp14:editId="2F9252B3">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rsidR="00840A1F" w:rsidRDefault="00840A1F" w:rsidP="00840A1F">
      <w:pPr>
        <w:spacing w:line="240" w:lineRule="auto"/>
      </w:pPr>
      <w:r w:rsidRPr="00840A1F">
        <w:rPr>
          <w:noProof/>
        </w:rPr>
        <w:lastRenderedPageBreak/>
        <w:drawing>
          <wp:inline distT="0" distB="0" distL="0" distR="0" wp14:anchorId="2B3F46C0" wp14:editId="17F14183">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rsidR="00840A1F" w:rsidRDefault="00840A1F" w:rsidP="00840A1F">
      <w:pPr>
        <w:spacing w:line="240" w:lineRule="auto"/>
      </w:pPr>
      <w:r w:rsidRPr="00840A1F">
        <w:rPr>
          <w:noProof/>
        </w:rPr>
        <w:drawing>
          <wp:inline distT="0" distB="0" distL="0" distR="0" wp14:anchorId="41AC4540" wp14:editId="0919CDAC">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2640"/>
                    </a:xfrm>
                    <a:prstGeom prst="rect">
                      <a:avLst/>
                    </a:prstGeom>
                  </pic:spPr>
                </pic:pic>
              </a:graphicData>
            </a:graphic>
          </wp:inline>
        </w:drawing>
      </w:r>
    </w:p>
    <w:p w:rsidR="00840A1F" w:rsidRDefault="00840A1F" w:rsidP="00840A1F">
      <w:pPr>
        <w:spacing w:line="240" w:lineRule="auto"/>
      </w:pPr>
      <w:r w:rsidRPr="00840A1F">
        <w:rPr>
          <w:noProof/>
        </w:rPr>
        <w:lastRenderedPageBreak/>
        <w:drawing>
          <wp:inline distT="0" distB="0" distL="0" distR="0" wp14:anchorId="0DA6C0CD" wp14:editId="511A5AE7">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2640"/>
                    </a:xfrm>
                    <a:prstGeom prst="rect">
                      <a:avLst/>
                    </a:prstGeom>
                  </pic:spPr>
                </pic:pic>
              </a:graphicData>
            </a:graphic>
          </wp:inline>
        </w:drawing>
      </w:r>
    </w:p>
    <w:p w:rsidR="00840A1F" w:rsidRDefault="00840A1F" w:rsidP="00840A1F">
      <w:pPr>
        <w:spacing w:line="240" w:lineRule="auto"/>
      </w:pPr>
      <w:r w:rsidRPr="00840A1F">
        <w:rPr>
          <w:noProof/>
        </w:rPr>
        <w:drawing>
          <wp:inline distT="0" distB="0" distL="0" distR="0" wp14:anchorId="4589C3CC" wp14:editId="59045865">
            <wp:extent cx="5943600" cy="3342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rsidR="00AB65F5" w:rsidRDefault="00E308A0" w:rsidP="00AB65F5">
      <w:pPr>
        <w:spacing w:line="240" w:lineRule="auto"/>
      </w:pPr>
      <w:r>
        <w:t>Ben Graham asked what was the r</w:t>
      </w:r>
      <w:r w:rsidR="00AB65F5">
        <w:t>oug</w:t>
      </w:r>
      <w:r w:rsidR="00BF5C4D">
        <w:t xml:space="preserve">h anticipated completion </w:t>
      </w:r>
      <w:proofErr w:type="gramStart"/>
      <w:r w:rsidR="00BF5C4D">
        <w:t>date?</w:t>
      </w:r>
      <w:proofErr w:type="gramEnd"/>
      <w:r w:rsidR="00BF5C4D">
        <w:t xml:space="preserve"> </w:t>
      </w:r>
      <w:r w:rsidR="006569D4">
        <w:t>Brian</w:t>
      </w:r>
      <w:r w:rsidR="00BF5C4D">
        <w:t xml:space="preserve"> Lezina</w:t>
      </w:r>
      <w:r w:rsidR="006569D4">
        <w:t xml:space="preserve"> stated that it should be </w:t>
      </w:r>
      <w:r w:rsidR="00AB65F5">
        <w:t>5 years minimum</w:t>
      </w:r>
    </w:p>
    <w:p w:rsidR="002B1237" w:rsidRDefault="002B1237" w:rsidP="00AB65F5">
      <w:pPr>
        <w:spacing w:line="240" w:lineRule="auto"/>
      </w:pPr>
      <w:proofErr w:type="gramStart"/>
      <w:r>
        <w:t xml:space="preserve">Daniel Edgar </w:t>
      </w:r>
      <w:r w:rsidR="00BF5C4D">
        <w:t xml:space="preserve">stated that he was concerned with the </w:t>
      </w:r>
      <w:r>
        <w:t xml:space="preserve">wetlands law, if you take so much wetlands you have to return so much back- there is nothing like that for water, we are going to take brackish water out of the system, there is no mitigation for water habitat, </w:t>
      </w:r>
      <w:r w:rsidR="00BF5C4D">
        <w:t>also inquired about having seafood industry members/ local community members sit on the board that determines opening/ closing the gates of this project</w:t>
      </w:r>
      <w:proofErr w:type="gramEnd"/>
    </w:p>
    <w:p w:rsidR="002B1237" w:rsidRDefault="002B1237" w:rsidP="00AB65F5">
      <w:pPr>
        <w:spacing w:line="240" w:lineRule="auto"/>
      </w:pPr>
      <w:r>
        <w:lastRenderedPageBreak/>
        <w:t xml:space="preserve">James </w:t>
      </w:r>
      <w:proofErr w:type="spellStart"/>
      <w:r>
        <w:t>Pelas</w:t>
      </w:r>
      <w:proofErr w:type="spellEnd"/>
      <w:r>
        <w:t xml:space="preserve"> expressed concern </w:t>
      </w:r>
      <w:r w:rsidR="00923650">
        <w:t>with digging these spillways</w:t>
      </w:r>
    </w:p>
    <w:p w:rsidR="00923650" w:rsidRDefault="00923650" w:rsidP="00AB65F5">
      <w:pPr>
        <w:spacing w:line="240" w:lineRule="auto"/>
      </w:pPr>
      <w:r>
        <w:t>Ben Graham</w:t>
      </w:r>
      <w:r w:rsidR="00BF5C4D">
        <w:t xml:space="preserve"> requested</w:t>
      </w:r>
      <w:r>
        <w:t xml:space="preserve"> clarification on the process for those making an application on economic assistance coming down</w:t>
      </w:r>
    </w:p>
    <w:p w:rsidR="00923650" w:rsidRDefault="00923650" w:rsidP="004E20A0">
      <w:pPr>
        <w:pStyle w:val="ListParagraph"/>
        <w:numPr>
          <w:ilvl w:val="0"/>
          <w:numId w:val="1"/>
        </w:numPr>
        <w:spacing w:line="240" w:lineRule="auto"/>
      </w:pPr>
      <w:r>
        <w:t>BOEM provided a presentation on the Offshore Wind Development in the Gulf</w:t>
      </w:r>
    </w:p>
    <w:p w:rsidR="004E20A0" w:rsidRDefault="004E20A0" w:rsidP="004E20A0">
      <w:pPr>
        <w:spacing w:line="240" w:lineRule="auto"/>
      </w:pPr>
      <w:r>
        <w:rPr>
          <w:rFonts w:eastAsia="Times New Roman"/>
          <w:noProof/>
        </w:rPr>
        <w:drawing>
          <wp:inline distT="0" distB="0" distL="0" distR="0">
            <wp:extent cx="5943600" cy="2742724"/>
            <wp:effectExtent l="0" t="0" r="0" b="635"/>
            <wp:docPr id="6" name="Picture 6" descr="cid:1034c2f1-b08b-41ff-b869-4e6b5ee58609@l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034c2f1-b08b-41ff-b869-4e6b5ee58609@la.gov"/>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2742724"/>
                    </a:xfrm>
                    <a:prstGeom prst="rect">
                      <a:avLst/>
                    </a:prstGeom>
                    <a:noFill/>
                    <a:ln>
                      <a:noFill/>
                    </a:ln>
                  </pic:spPr>
                </pic:pic>
              </a:graphicData>
            </a:graphic>
          </wp:inline>
        </w:drawing>
      </w:r>
    </w:p>
    <w:p w:rsidR="004E20A0" w:rsidRDefault="004E20A0" w:rsidP="004E20A0">
      <w:pPr>
        <w:spacing w:line="240" w:lineRule="auto"/>
      </w:pPr>
      <w:r>
        <w:rPr>
          <w:rFonts w:eastAsia="Times New Roman"/>
          <w:noProof/>
        </w:rPr>
        <w:drawing>
          <wp:inline distT="0" distB="0" distL="0" distR="0">
            <wp:extent cx="5943600" cy="2742724"/>
            <wp:effectExtent l="0" t="0" r="0" b="635"/>
            <wp:docPr id="7" name="Picture 7" descr="cid:5fc091fd-4351-47b8-ae0f-c8376a93fb4f@l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5fc091fd-4351-47b8-ae0f-c8376a93fb4f@la.gov"/>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2742724"/>
                    </a:xfrm>
                    <a:prstGeom prst="rect">
                      <a:avLst/>
                    </a:prstGeom>
                    <a:noFill/>
                    <a:ln>
                      <a:noFill/>
                    </a:ln>
                  </pic:spPr>
                </pic:pic>
              </a:graphicData>
            </a:graphic>
          </wp:inline>
        </w:drawing>
      </w:r>
      <w:bookmarkStart w:id="0" w:name="_GoBack"/>
      <w:bookmarkEnd w:id="0"/>
    </w:p>
    <w:p w:rsidR="007852F6" w:rsidRDefault="007852F6" w:rsidP="00AB65F5">
      <w:pPr>
        <w:spacing w:line="240" w:lineRule="auto"/>
      </w:pPr>
      <w:r>
        <w:t xml:space="preserve">James </w:t>
      </w:r>
      <w:proofErr w:type="spellStart"/>
      <w:r>
        <w:t>Pelas</w:t>
      </w:r>
      <w:proofErr w:type="spellEnd"/>
      <w:r w:rsidR="0090477D">
        <w:t xml:space="preserve"> asked for feedback on any studies done </w:t>
      </w:r>
      <w:r>
        <w:t>on</w:t>
      </w:r>
      <w:r w:rsidR="0090477D">
        <w:t xml:space="preserve"> the</w:t>
      </w:r>
      <w:r>
        <w:t xml:space="preserve"> impacts to wildlife; would like</w:t>
      </w:r>
      <w:r w:rsidR="0090477D">
        <w:t xml:space="preserve"> receive feedback on</w:t>
      </w:r>
      <w:r>
        <w:t xml:space="preserve"> the impacts on marine life, </w:t>
      </w:r>
      <w:r w:rsidR="0090477D">
        <w:t>BOEM representative stated that they do have a study from oil and gas</w:t>
      </w:r>
      <w:r>
        <w:t xml:space="preserve">, </w:t>
      </w:r>
      <w:r w:rsidR="0090477D">
        <w:t>data put</w:t>
      </w:r>
      <w:r>
        <w:t xml:space="preserve"> together that has less conflict to the fisheries, were given 13 possible areas and from these 2 were chosen</w:t>
      </w:r>
    </w:p>
    <w:p w:rsidR="002E1D9B" w:rsidRDefault="002E1D9B" w:rsidP="00AB65F5">
      <w:pPr>
        <w:spacing w:line="240" w:lineRule="auto"/>
      </w:pPr>
      <w:proofErr w:type="gramStart"/>
      <w:r>
        <w:t>Daniel Edgar asked what the fishing restrictions close to the turbines?</w:t>
      </w:r>
      <w:proofErr w:type="gramEnd"/>
      <w:r>
        <w:t xml:space="preserve"> No restrictions as of now</w:t>
      </w:r>
    </w:p>
    <w:p w:rsidR="002E1D9B" w:rsidRDefault="002E1D9B" w:rsidP="00AB65F5">
      <w:pPr>
        <w:spacing w:line="240" w:lineRule="auto"/>
      </w:pPr>
      <w:r>
        <w:t>Still working on mitigation in the ins</w:t>
      </w:r>
      <w:r w:rsidR="0090477D">
        <w:t>tance of a hurricane</w:t>
      </w:r>
    </w:p>
    <w:p w:rsidR="002E1D9B" w:rsidRDefault="002E1D9B" w:rsidP="002E1D9B">
      <w:pPr>
        <w:pStyle w:val="ListParagraph"/>
        <w:numPr>
          <w:ilvl w:val="0"/>
          <w:numId w:val="1"/>
        </w:numPr>
        <w:spacing w:line="240" w:lineRule="auto"/>
      </w:pPr>
      <w:r>
        <w:t>Moved to the next meeting</w:t>
      </w:r>
    </w:p>
    <w:p w:rsidR="002E1D9B" w:rsidRDefault="002E1D9B" w:rsidP="002E1D9B">
      <w:pPr>
        <w:spacing w:line="240" w:lineRule="auto"/>
      </w:pPr>
      <w:r w:rsidRPr="0090477D">
        <w:rPr>
          <w:b/>
        </w:rPr>
        <w:lastRenderedPageBreak/>
        <w:t xml:space="preserve">VI. </w:t>
      </w:r>
      <w:r>
        <w:t xml:space="preserve">Public Comment- </w:t>
      </w:r>
    </w:p>
    <w:p w:rsidR="002E1D9B" w:rsidRDefault="002E1D9B" w:rsidP="002E1D9B">
      <w:pPr>
        <w:spacing w:line="240" w:lineRule="auto"/>
      </w:pPr>
      <w:r>
        <w:t>Jack Isaacs stated that open access survey for the redfish management optio</w:t>
      </w:r>
      <w:r w:rsidR="00131D84">
        <w:t xml:space="preserve">ns is open on the LDWF website, </w:t>
      </w:r>
      <w:r>
        <w:t xml:space="preserve">response rate </w:t>
      </w:r>
      <w:r w:rsidR="00131D84">
        <w:t xml:space="preserve">for the </w:t>
      </w:r>
      <w:r>
        <w:t>redfish</w:t>
      </w:r>
      <w:r w:rsidR="00131D84">
        <w:t xml:space="preserve"> survey is around</w:t>
      </w:r>
      <w:r>
        <w:t xml:space="preserve"> 3000</w:t>
      </w:r>
      <w:r w:rsidR="00131D84">
        <w:t>,</w:t>
      </w:r>
      <w:r>
        <w:t xml:space="preserve"> lower than seatrout survey but results should be int</w:t>
      </w:r>
      <w:r w:rsidR="00131D84">
        <w:t xml:space="preserve">eresting, </w:t>
      </w:r>
      <w:r>
        <w:t>closing survey in early April, hope to have some results to present by the next meeting</w:t>
      </w:r>
    </w:p>
    <w:p w:rsidR="00F82B34" w:rsidRDefault="00F82B34" w:rsidP="002E1D9B">
      <w:pPr>
        <w:spacing w:line="240" w:lineRule="auto"/>
      </w:pPr>
      <w:r>
        <w:t>David Cresson stated that what is the ti</w:t>
      </w:r>
      <w:r w:rsidR="00131D84">
        <w:t xml:space="preserve">ming on potential action on </w:t>
      </w:r>
      <w:proofErr w:type="gramStart"/>
      <w:r w:rsidR="00131D84">
        <w:t>red</w:t>
      </w:r>
      <w:r>
        <w:t>fish</w:t>
      </w:r>
      <w:r w:rsidR="00131D84">
        <w:t>?</w:t>
      </w:r>
      <w:proofErr w:type="gramEnd"/>
      <w:r w:rsidR="00131D84">
        <w:t xml:space="preserve"> Once the survey results are in, they</w:t>
      </w:r>
      <w:r>
        <w:t xml:space="preserve"> </w:t>
      </w:r>
      <w:proofErr w:type="gramStart"/>
      <w:r>
        <w:t>will be presented</w:t>
      </w:r>
      <w:proofErr w:type="gramEnd"/>
      <w:r>
        <w:t xml:space="preserve"> to the </w:t>
      </w:r>
      <w:r w:rsidR="00131D84">
        <w:t>LDWF C</w:t>
      </w:r>
      <w:r>
        <w:t>ommission and will get their guidance on moving forward</w:t>
      </w:r>
    </w:p>
    <w:p w:rsidR="00F82B34" w:rsidRDefault="00F82B34" w:rsidP="002E1D9B">
      <w:pPr>
        <w:spacing w:line="240" w:lineRule="auto"/>
      </w:pPr>
      <w:r w:rsidRPr="0090477D">
        <w:rPr>
          <w:b/>
        </w:rPr>
        <w:t>VII.</w:t>
      </w:r>
      <w:r>
        <w:t xml:space="preserve"> Daniel</w:t>
      </w:r>
      <w:r w:rsidR="0090477D">
        <w:t xml:space="preserve"> Edgar requested</w:t>
      </w:r>
      <w:r>
        <w:t xml:space="preserve"> that pompano be added to the agenda for discussion at the next meeting, how is the fishery set up, quota, what kind of landings do we have, general update </w:t>
      </w:r>
    </w:p>
    <w:p w:rsidR="00F82B34" w:rsidRDefault="00F82B34" w:rsidP="002E1D9B">
      <w:pPr>
        <w:spacing w:line="240" w:lineRule="auto"/>
      </w:pPr>
      <w:r w:rsidRPr="0090477D">
        <w:rPr>
          <w:b/>
        </w:rPr>
        <w:t>VIII.</w:t>
      </w:r>
      <w:r>
        <w:t xml:space="preserve"> </w:t>
      </w:r>
      <w:r w:rsidR="0090477D">
        <w:t xml:space="preserve">The </w:t>
      </w:r>
      <w:r>
        <w:t xml:space="preserve">next </w:t>
      </w:r>
      <w:r w:rsidR="0090477D">
        <w:t>Finfish Task Force meeting set for June 15 for</w:t>
      </w:r>
      <w:r>
        <w:t xml:space="preserve"> 10</w:t>
      </w:r>
      <w:r w:rsidR="0090477D">
        <w:t>:00am at LDWF Headquarters in Baton Rouge</w:t>
      </w:r>
    </w:p>
    <w:p w:rsidR="00F82B34" w:rsidRPr="00A21BE6" w:rsidRDefault="0090477D" w:rsidP="002E1D9B">
      <w:pPr>
        <w:spacing w:line="240" w:lineRule="auto"/>
      </w:pPr>
      <w:r w:rsidRPr="0090477D">
        <w:rPr>
          <w:b/>
        </w:rPr>
        <w:t>IX.</w:t>
      </w:r>
      <w:r>
        <w:t xml:space="preserve"> Daniel Edgar motioned to adjourn the meeting</w:t>
      </w:r>
      <w:r w:rsidR="00F82B34">
        <w:t>, 2</w:t>
      </w:r>
      <w:r w:rsidR="00F82B34" w:rsidRPr="00F82B34">
        <w:rPr>
          <w:vertAlign w:val="superscript"/>
        </w:rPr>
        <w:t>nd</w:t>
      </w:r>
      <w:r w:rsidR="00F82B34">
        <w:t xml:space="preserve"> by Steve</w:t>
      </w:r>
      <w:r>
        <w:t xml:space="preserve"> </w:t>
      </w:r>
      <w:proofErr w:type="spellStart"/>
      <w:r>
        <w:t>Rockwieler</w:t>
      </w:r>
      <w:proofErr w:type="spellEnd"/>
      <w:r>
        <w:t>. Motion carries.</w:t>
      </w:r>
    </w:p>
    <w:sectPr w:rsidR="00F82B34" w:rsidRPr="00A21BE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4A" w:rsidRDefault="00D7104A" w:rsidP="00B62FA0">
      <w:pPr>
        <w:spacing w:after="0" w:line="240" w:lineRule="auto"/>
      </w:pPr>
      <w:r>
        <w:separator/>
      </w:r>
    </w:p>
  </w:endnote>
  <w:endnote w:type="continuationSeparator" w:id="0">
    <w:p w:rsidR="00D7104A" w:rsidRDefault="00D7104A" w:rsidP="00B6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A0" w:rsidRDefault="00B6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A0" w:rsidRDefault="00B62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A0" w:rsidRDefault="00B6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4A" w:rsidRDefault="00D7104A" w:rsidP="00B62FA0">
      <w:pPr>
        <w:spacing w:after="0" w:line="240" w:lineRule="auto"/>
      </w:pPr>
      <w:r>
        <w:separator/>
      </w:r>
    </w:p>
  </w:footnote>
  <w:footnote w:type="continuationSeparator" w:id="0">
    <w:p w:rsidR="00D7104A" w:rsidRDefault="00D7104A" w:rsidP="00B62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A0" w:rsidRDefault="00D710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325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A0" w:rsidRDefault="00D710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325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A0" w:rsidRDefault="00D710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325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A0A"/>
    <w:multiLevelType w:val="hybridMultilevel"/>
    <w:tmpl w:val="EB861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46"/>
    <w:rsid w:val="00131D84"/>
    <w:rsid w:val="002918FA"/>
    <w:rsid w:val="002B1237"/>
    <w:rsid w:val="002E1D9B"/>
    <w:rsid w:val="00384F40"/>
    <w:rsid w:val="004E20A0"/>
    <w:rsid w:val="006569D4"/>
    <w:rsid w:val="006F7853"/>
    <w:rsid w:val="00710161"/>
    <w:rsid w:val="007852F6"/>
    <w:rsid w:val="007A2DC7"/>
    <w:rsid w:val="00840A1F"/>
    <w:rsid w:val="0090477D"/>
    <w:rsid w:val="00923650"/>
    <w:rsid w:val="00A21BE6"/>
    <w:rsid w:val="00AB65F5"/>
    <w:rsid w:val="00B62FA0"/>
    <w:rsid w:val="00BE7346"/>
    <w:rsid w:val="00BF5C4D"/>
    <w:rsid w:val="00D7104A"/>
    <w:rsid w:val="00E308A0"/>
    <w:rsid w:val="00F82B34"/>
    <w:rsid w:val="00FE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8A7641"/>
  <w15:chartTrackingRefBased/>
  <w15:docId w15:val="{C81ABAE2-B61E-46B1-B538-531A3FED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46"/>
    <w:pPr>
      <w:ind w:left="720"/>
      <w:contextualSpacing/>
    </w:pPr>
  </w:style>
  <w:style w:type="paragraph" w:styleId="Header">
    <w:name w:val="header"/>
    <w:basedOn w:val="Normal"/>
    <w:link w:val="HeaderChar"/>
    <w:uiPriority w:val="99"/>
    <w:unhideWhenUsed/>
    <w:rsid w:val="00B62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A0"/>
  </w:style>
  <w:style w:type="paragraph" w:styleId="Footer">
    <w:name w:val="footer"/>
    <w:basedOn w:val="Normal"/>
    <w:link w:val="FooterChar"/>
    <w:uiPriority w:val="99"/>
    <w:unhideWhenUsed/>
    <w:rsid w:val="00B62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1034c2f1-b08b-41ff-b869-4e6b5ee58609@la.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cid:5fc091fd-4351-47b8-ae0f-c8376a93fb4f@la.gov"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7</cp:revision>
  <dcterms:created xsi:type="dcterms:W3CDTF">2023-03-15T14:31:00Z</dcterms:created>
  <dcterms:modified xsi:type="dcterms:W3CDTF">2023-06-07T21:19:00Z</dcterms:modified>
</cp:coreProperties>
</file>